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1CC" w:rsidRDefault="002E41CC">
      <w:pPr>
        <w:pStyle w:val="a3"/>
        <w:spacing w:line="360" w:lineRule="auto"/>
      </w:pPr>
      <w:r>
        <w:t>А К Т</w:t>
      </w:r>
    </w:p>
    <w:p w:rsidR="002E41CC" w:rsidRDefault="002E41CC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ревизионной комиссии</w:t>
      </w:r>
    </w:p>
    <w:p w:rsidR="002E41CC" w:rsidRDefault="002E41CC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по проверке бухгалтерской отчетности</w:t>
      </w:r>
    </w:p>
    <w:p w:rsidR="002E41CC" w:rsidRDefault="002E41CC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ОАО «Институт оптической технологии»</w:t>
      </w:r>
    </w:p>
    <w:p w:rsidR="005772C3" w:rsidRDefault="00BE19ED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за 2011</w:t>
      </w:r>
      <w:r w:rsidR="005772C3">
        <w:rPr>
          <w:b/>
          <w:sz w:val="28"/>
        </w:rPr>
        <w:t>г.</w:t>
      </w:r>
    </w:p>
    <w:p w:rsidR="005772C3" w:rsidRDefault="005772C3">
      <w:pPr>
        <w:spacing w:line="360" w:lineRule="auto"/>
        <w:jc w:val="center"/>
        <w:rPr>
          <w:b/>
          <w:sz w:val="28"/>
        </w:rPr>
      </w:pPr>
    </w:p>
    <w:p w:rsidR="002E41CC" w:rsidRPr="005772C3" w:rsidRDefault="005772C3" w:rsidP="005772C3">
      <w:pPr>
        <w:pStyle w:val="1"/>
        <w:spacing w:before="0"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5772C3">
        <w:rPr>
          <w:sz w:val="28"/>
          <w:szCs w:val="28"/>
        </w:rPr>
        <w:t xml:space="preserve">Ревизионная комиссия, избранная Общим собранием </w:t>
      </w:r>
      <w:r>
        <w:rPr>
          <w:sz w:val="28"/>
          <w:szCs w:val="28"/>
        </w:rPr>
        <w:t>акционеров ОАО «Ин</w:t>
      </w:r>
      <w:r w:rsidR="00BE19ED">
        <w:rPr>
          <w:sz w:val="28"/>
          <w:szCs w:val="28"/>
        </w:rPr>
        <w:t>ститут оптической технологии» 24 июня 2011</w:t>
      </w:r>
      <w:r w:rsidRPr="005772C3">
        <w:rPr>
          <w:sz w:val="28"/>
          <w:szCs w:val="28"/>
        </w:rPr>
        <w:t xml:space="preserve"> года, руководств</w:t>
      </w:r>
      <w:r w:rsidRPr="005772C3">
        <w:rPr>
          <w:sz w:val="28"/>
          <w:szCs w:val="28"/>
        </w:rPr>
        <w:t>у</w:t>
      </w:r>
      <w:r w:rsidRPr="005772C3">
        <w:rPr>
          <w:sz w:val="28"/>
          <w:szCs w:val="28"/>
        </w:rPr>
        <w:t>ясь полномочиями, определенными Федеральным законом «Об акционе</w:t>
      </w:r>
      <w:r w:rsidRPr="005772C3">
        <w:rPr>
          <w:sz w:val="28"/>
          <w:szCs w:val="28"/>
        </w:rPr>
        <w:t>р</w:t>
      </w:r>
      <w:r w:rsidRPr="005772C3">
        <w:rPr>
          <w:sz w:val="28"/>
          <w:szCs w:val="28"/>
        </w:rPr>
        <w:t>ных обществах», Уста</w:t>
      </w:r>
      <w:r>
        <w:rPr>
          <w:sz w:val="28"/>
          <w:szCs w:val="28"/>
        </w:rPr>
        <w:t>вом ОАО «Институт оптической технологии»</w:t>
      </w:r>
      <w:r w:rsidRPr="005772C3">
        <w:rPr>
          <w:sz w:val="28"/>
          <w:szCs w:val="28"/>
        </w:rPr>
        <w:t>» и Положением о Ревизионной комис</w:t>
      </w:r>
      <w:r>
        <w:rPr>
          <w:sz w:val="28"/>
          <w:szCs w:val="28"/>
        </w:rPr>
        <w:t>сии ОАО «Институт оптической техн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логии</w:t>
      </w:r>
      <w:r w:rsidRPr="005772C3">
        <w:rPr>
          <w:sz w:val="28"/>
          <w:szCs w:val="28"/>
        </w:rPr>
        <w:t>», утвержденным Общим собрание</w:t>
      </w:r>
      <w:r w:rsidR="000C245A">
        <w:rPr>
          <w:sz w:val="28"/>
          <w:szCs w:val="28"/>
        </w:rPr>
        <w:t>м</w:t>
      </w:r>
      <w:r w:rsidRPr="005772C3">
        <w:rPr>
          <w:sz w:val="28"/>
          <w:szCs w:val="28"/>
        </w:rPr>
        <w:t xml:space="preserve"> акционе</w:t>
      </w:r>
      <w:r w:rsidR="008545CF">
        <w:rPr>
          <w:sz w:val="28"/>
          <w:szCs w:val="28"/>
        </w:rPr>
        <w:t>ров</w:t>
      </w:r>
      <w:r w:rsidRPr="005772C3">
        <w:rPr>
          <w:sz w:val="28"/>
          <w:szCs w:val="28"/>
        </w:rPr>
        <w:t>, провела рев</w:t>
      </w:r>
      <w:r w:rsidRPr="005772C3">
        <w:rPr>
          <w:sz w:val="28"/>
          <w:szCs w:val="28"/>
        </w:rPr>
        <w:t>и</w:t>
      </w:r>
      <w:r w:rsidRPr="005772C3">
        <w:rPr>
          <w:sz w:val="28"/>
          <w:szCs w:val="28"/>
        </w:rPr>
        <w:t>зию финансово-хозяйственной деятель</w:t>
      </w:r>
      <w:r>
        <w:rPr>
          <w:sz w:val="28"/>
          <w:szCs w:val="28"/>
        </w:rPr>
        <w:t>ности ОАО «Институт оптической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нологии</w:t>
      </w:r>
      <w:r w:rsidRPr="005772C3">
        <w:rPr>
          <w:sz w:val="28"/>
          <w:szCs w:val="28"/>
        </w:rPr>
        <w:t>» за пери</w:t>
      </w:r>
      <w:r w:rsidR="00BE19ED">
        <w:rPr>
          <w:sz w:val="28"/>
          <w:szCs w:val="28"/>
        </w:rPr>
        <w:t>од с 01.01.2011 г. по 31.12.2011</w:t>
      </w:r>
      <w:r w:rsidRPr="005772C3">
        <w:rPr>
          <w:sz w:val="28"/>
          <w:szCs w:val="28"/>
        </w:rPr>
        <w:t xml:space="preserve"> г.</w:t>
      </w:r>
      <w:proofErr w:type="gramEnd"/>
    </w:p>
    <w:p w:rsidR="003F61CF" w:rsidRDefault="002E41CC">
      <w:pPr>
        <w:spacing w:line="360" w:lineRule="auto"/>
        <w:jc w:val="both"/>
        <w:rPr>
          <w:sz w:val="28"/>
        </w:rPr>
      </w:pPr>
      <w:r>
        <w:rPr>
          <w:sz w:val="28"/>
        </w:rPr>
        <w:tab/>
        <w:t>Проверены учет и хранение ос</w:t>
      </w:r>
      <w:r w:rsidR="0001795B">
        <w:rPr>
          <w:sz w:val="28"/>
        </w:rPr>
        <w:t>новных средств</w:t>
      </w:r>
      <w:r>
        <w:rPr>
          <w:sz w:val="28"/>
        </w:rPr>
        <w:t>, наличие материал</w:t>
      </w:r>
      <w:r>
        <w:rPr>
          <w:sz w:val="28"/>
        </w:rPr>
        <w:t>ь</w:t>
      </w:r>
      <w:r>
        <w:rPr>
          <w:sz w:val="28"/>
        </w:rPr>
        <w:t>ных ценностей, приход и расход материалов, их списание, касса, наличие ведомостей выдачи денежных средств, платежные требования, своевр</w:t>
      </w:r>
      <w:r>
        <w:rPr>
          <w:sz w:val="28"/>
        </w:rPr>
        <w:t>е</w:t>
      </w:r>
      <w:r>
        <w:rPr>
          <w:sz w:val="28"/>
        </w:rPr>
        <w:t>менность уплаты налогов, ведение текущих платежей</w:t>
      </w:r>
      <w:r w:rsidR="003F61CF">
        <w:rPr>
          <w:sz w:val="28"/>
        </w:rPr>
        <w:t>.</w:t>
      </w:r>
    </w:p>
    <w:p w:rsidR="002E41CC" w:rsidRPr="003F61CF" w:rsidRDefault="003F61CF" w:rsidP="003F61CF">
      <w:pPr>
        <w:spacing w:line="360" w:lineRule="auto"/>
        <w:jc w:val="both"/>
        <w:rPr>
          <w:sz w:val="28"/>
          <w:szCs w:val="28"/>
        </w:rPr>
      </w:pPr>
      <w:r>
        <w:rPr>
          <w:sz w:val="28"/>
        </w:rPr>
        <w:tab/>
      </w:r>
      <w:r w:rsidR="002E41CC" w:rsidRPr="003F61CF">
        <w:rPr>
          <w:sz w:val="28"/>
          <w:szCs w:val="28"/>
        </w:rPr>
        <w:t xml:space="preserve">Бухгалтерская документация отражает все существенные моменты финансового положения общества и результаты финансово-хозяйственной деятельности за период </w:t>
      </w:r>
      <w:r w:rsidR="00BE19ED">
        <w:rPr>
          <w:sz w:val="28"/>
          <w:szCs w:val="28"/>
        </w:rPr>
        <w:t>с 1 января 2011</w:t>
      </w:r>
      <w:r w:rsidR="002E41CC" w:rsidRPr="003F61CF">
        <w:rPr>
          <w:sz w:val="28"/>
          <w:szCs w:val="28"/>
        </w:rPr>
        <w:t xml:space="preserve"> года по 31 декабр</w:t>
      </w:r>
      <w:r w:rsidR="00BE19ED">
        <w:rPr>
          <w:sz w:val="28"/>
          <w:szCs w:val="28"/>
        </w:rPr>
        <w:t>я 2011</w:t>
      </w:r>
      <w:r w:rsidR="002E41CC" w:rsidRPr="003F61CF">
        <w:rPr>
          <w:sz w:val="28"/>
          <w:szCs w:val="28"/>
        </w:rPr>
        <w:t xml:space="preserve"> года.</w:t>
      </w:r>
    </w:p>
    <w:p w:rsidR="002E41CC" w:rsidRDefault="002E41CC" w:rsidP="005772C3">
      <w:pPr>
        <w:pStyle w:val="1"/>
        <w:spacing w:before="0" w:after="0" w:line="400" w:lineRule="exact"/>
        <w:ind w:firstLine="709"/>
        <w:jc w:val="both"/>
        <w:rPr>
          <w:sz w:val="28"/>
          <w:szCs w:val="28"/>
        </w:rPr>
      </w:pPr>
      <w:r w:rsidRPr="005772C3">
        <w:rPr>
          <w:sz w:val="28"/>
          <w:szCs w:val="28"/>
        </w:rPr>
        <w:tab/>
      </w:r>
      <w:r w:rsidR="005772C3" w:rsidRPr="005772C3">
        <w:rPr>
          <w:sz w:val="28"/>
          <w:szCs w:val="28"/>
        </w:rPr>
        <w:t>На основании проведенной работы Ревизионная комиссия пришла к заключению, что результаты финансово - хозя</w:t>
      </w:r>
      <w:r w:rsidR="005772C3">
        <w:rPr>
          <w:sz w:val="28"/>
          <w:szCs w:val="28"/>
        </w:rPr>
        <w:t>йственной деятельности ОАО «Институ</w:t>
      </w:r>
      <w:r w:rsidR="00BE19ED">
        <w:rPr>
          <w:sz w:val="28"/>
          <w:szCs w:val="28"/>
        </w:rPr>
        <w:t>т оптической технологии» за 2011</w:t>
      </w:r>
      <w:r w:rsidR="005772C3" w:rsidRPr="005772C3">
        <w:rPr>
          <w:sz w:val="28"/>
          <w:szCs w:val="28"/>
        </w:rPr>
        <w:t xml:space="preserve"> год, отраженные в год</w:t>
      </w:r>
      <w:r w:rsidR="005772C3" w:rsidRPr="005772C3">
        <w:rPr>
          <w:sz w:val="28"/>
          <w:szCs w:val="28"/>
        </w:rPr>
        <w:t>о</w:t>
      </w:r>
      <w:r w:rsidR="005772C3" w:rsidRPr="005772C3">
        <w:rPr>
          <w:sz w:val="28"/>
          <w:szCs w:val="28"/>
        </w:rPr>
        <w:t>вом отчете и финансовой (бухгалтерской) отчетности, соответствуют де</w:t>
      </w:r>
      <w:r w:rsidR="005772C3" w:rsidRPr="005772C3">
        <w:rPr>
          <w:sz w:val="28"/>
          <w:szCs w:val="28"/>
        </w:rPr>
        <w:t>й</w:t>
      </w:r>
      <w:r w:rsidR="005772C3" w:rsidRPr="005772C3">
        <w:rPr>
          <w:sz w:val="28"/>
          <w:szCs w:val="28"/>
        </w:rPr>
        <w:t>ствительности и рекомендуются к утверждению Общим собранием акци</w:t>
      </w:r>
      <w:r w:rsidR="005772C3" w:rsidRPr="005772C3">
        <w:rPr>
          <w:sz w:val="28"/>
          <w:szCs w:val="28"/>
        </w:rPr>
        <w:t>о</w:t>
      </w:r>
      <w:r w:rsidR="005772C3" w:rsidRPr="005772C3">
        <w:rPr>
          <w:sz w:val="28"/>
          <w:szCs w:val="28"/>
        </w:rPr>
        <w:t>неров.</w:t>
      </w:r>
    </w:p>
    <w:p w:rsidR="005772C3" w:rsidRPr="005772C3" w:rsidRDefault="005772C3" w:rsidP="005772C3">
      <w:pPr>
        <w:pStyle w:val="1"/>
        <w:spacing w:before="0" w:after="0" w:line="4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 РК:</w:t>
      </w:r>
    </w:p>
    <w:p w:rsidR="002E41CC" w:rsidRDefault="002E41CC">
      <w:pPr>
        <w:spacing w:line="360" w:lineRule="auto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_________________ </w:t>
      </w:r>
      <w:proofErr w:type="spellStart"/>
      <w:r>
        <w:rPr>
          <w:sz w:val="28"/>
        </w:rPr>
        <w:t>Ляпченкова</w:t>
      </w:r>
      <w:proofErr w:type="spellEnd"/>
      <w:r>
        <w:rPr>
          <w:sz w:val="28"/>
        </w:rPr>
        <w:t xml:space="preserve"> И.Б.</w:t>
      </w:r>
    </w:p>
    <w:p w:rsidR="002E41CC" w:rsidRDefault="005772C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                                           </w:t>
      </w:r>
      <w:r w:rsidR="00F063C8">
        <w:rPr>
          <w:sz w:val="28"/>
        </w:rPr>
        <w:t>_________________ Леонтьев С. Н.</w:t>
      </w:r>
    </w:p>
    <w:p w:rsidR="002E41CC" w:rsidRDefault="00F063C8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                                           </w:t>
      </w:r>
      <w:r w:rsidR="002E41CC">
        <w:rPr>
          <w:sz w:val="28"/>
        </w:rPr>
        <w:t xml:space="preserve">_________________ </w:t>
      </w:r>
      <w:proofErr w:type="spellStart"/>
      <w:r w:rsidR="002E41CC">
        <w:rPr>
          <w:sz w:val="28"/>
        </w:rPr>
        <w:t>Файзрахманова</w:t>
      </w:r>
      <w:proofErr w:type="spellEnd"/>
      <w:r w:rsidR="002E41CC">
        <w:rPr>
          <w:sz w:val="28"/>
        </w:rPr>
        <w:t xml:space="preserve"> И.Г.</w:t>
      </w:r>
    </w:p>
    <w:sectPr w:rsidR="002E41CC" w:rsidSect="00EA427A">
      <w:pgSz w:w="11906" w:h="16838" w:code="9"/>
      <w:pgMar w:top="1134" w:right="1134" w:bottom="907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940D9"/>
    <w:rsid w:val="0001795B"/>
    <w:rsid w:val="00065F0A"/>
    <w:rsid w:val="000C245A"/>
    <w:rsid w:val="00230E24"/>
    <w:rsid w:val="00274F6D"/>
    <w:rsid w:val="002940D9"/>
    <w:rsid w:val="002E41CC"/>
    <w:rsid w:val="003F61CF"/>
    <w:rsid w:val="005416B2"/>
    <w:rsid w:val="0057372F"/>
    <w:rsid w:val="005772C3"/>
    <w:rsid w:val="006A02C1"/>
    <w:rsid w:val="00733EAF"/>
    <w:rsid w:val="00800780"/>
    <w:rsid w:val="008545CF"/>
    <w:rsid w:val="00A55152"/>
    <w:rsid w:val="00AF2984"/>
    <w:rsid w:val="00BE19ED"/>
    <w:rsid w:val="00C80E3D"/>
    <w:rsid w:val="00C92191"/>
    <w:rsid w:val="00EA427A"/>
    <w:rsid w:val="00F063C8"/>
    <w:rsid w:val="00FF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EA427A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uiPriority w:val="10"/>
    <w:rsid w:val="00C80E3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EA427A"/>
    <w:pPr>
      <w:spacing w:line="360" w:lineRule="auto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C80E3D"/>
  </w:style>
  <w:style w:type="paragraph" w:customStyle="1" w:styleId="1">
    <w:name w:val="Обычный1"/>
    <w:rsid w:val="005772C3"/>
    <w:pPr>
      <w:spacing w:before="100" w:after="100"/>
    </w:pPr>
    <w:rPr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F063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063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1444</Characters>
  <Application>Microsoft Office Word</Application>
  <DocSecurity>0</DocSecurity>
  <Lines>12</Lines>
  <Paragraphs>3</Paragraphs>
  <ScaleCrop>false</ScaleCrop>
  <Company> 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К Т</dc:title>
  <dc:subject/>
  <dc:creator>User400</dc:creator>
  <cp:keywords/>
  <dc:description/>
  <cp:lastModifiedBy>1</cp:lastModifiedBy>
  <cp:revision>3</cp:revision>
  <cp:lastPrinted>2010-06-15T09:16:00Z</cp:lastPrinted>
  <dcterms:created xsi:type="dcterms:W3CDTF">2012-06-27T07:14:00Z</dcterms:created>
  <dcterms:modified xsi:type="dcterms:W3CDTF">2012-06-28T14:27:00Z</dcterms:modified>
</cp:coreProperties>
</file>